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957" w:rsidRDefault="005F0957" w:rsidP="00F11B4A">
      <w:pPr>
        <w:rPr>
          <w:lang w:val="en-US"/>
        </w:rPr>
      </w:pPr>
    </w:p>
    <w:p w:rsidR="00F11B4A" w:rsidRDefault="00F11B4A" w:rsidP="00F11B4A">
      <w:pPr>
        <w:rPr>
          <w:lang w:val="en-U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1"/>
      </w:tblGrid>
      <w:tr w:rsidR="00F11B4A" w:rsidRPr="003110F1" w:rsidTr="00F371B1">
        <w:tc>
          <w:tcPr>
            <w:tcW w:w="9857" w:type="dxa"/>
            <w:shd w:val="clear" w:color="auto" w:fill="E0E0E0"/>
          </w:tcPr>
          <w:p w:rsidR="00F11B4A" w:rsidRPr="003110F1" w:rsidRDefault="00F11B4A" w:rsidP="00F371B1">
            <w:pPr>
              <w:spacing w:before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</w:rPr>
              <w:t>Стандард 7: Упис студената</w:t>
            </w:r>
          </w:p>
          <w:p w:rsidR="00F11B4A" w:rsidRPr="003110F1" w:rsidRDefault="00F11B4A" w:rsidP="00F371B1">
            <w:pPr>
              <w:spacing w:before="240"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</w:rPr>
              <w:t xml:space="preserve">Високошколска установа у складу са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 xml:space="preserve">друштвеним потребама и 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својим ресурсима уписује студенте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на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одговарајући</w:t>
            </w:r>
            <w:r w:rsidRPr="003110F1">
              <w:rPr>
                <w:rFonts w:ascii="Arial" w:hAnsi="Arial" w:cs="Arial"/>
                <w:sz w:val="18"/>
                <w:szCs w:val="18"/>
              </w:rPr>
              <w:t xml:space="preserve"> студијски програм на основу успеха у претходном школовању и провере њиховог знања, склоности и способности.</w:t>
            </w:r>
          </w:p>
        </w:tc>
      </w:tr>
      <w:tr w:rsidR="00F11B4A" w:rsidRPr="003110F1" w:rsidTr="00F371B1">
        <w:tc>
          <w:tcPr>
            <w:tcW w:w="9857" w:type="dxa"/>
          </w:tcPr>
          <w:p w:rsidR="00F11B4A" w:rsidRDefault="00F11B4A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Архитектонски факултет Универзитета у Београду уписује на </w:t>
            </w:r>
            <w:r w:rsidRPr="00DC133B">
              <w:rPr>
                <w:rFonts w:ascii="Arial" w:hAnsi="Arial" w:cs="Arial"/>
                <w:sz w:val="18"/>
                <w:szCs w:val="18"/>
                <w:lang w:val="sr-Cyrl-CS"/>
              </w:rPr>
              <w:t>специјалистичке академске студије „</w:t>
            </w:r>
            <w:r w:rsidR="00D47377" w:rsidRPr="00DC133B">
              <w:rPr>
                <w:rFonts w:ascii="Arial" w:hAnsi="Arial" w:cs="Arial"/>
                <w:sz w:val="18"/>
                <w:szCs w:val="18"/>
                <w:lang w:val="sr-Cyrl-CS" w:eastAsia="en-US"/>
              </w:rPr>
              <w:t>Пројектовање и наслеђе</w:t>
            </w:r>
            <w:r w:rsidRPr="00DC133B">
              <w:rPr>
                <w:rFonts w:ascii="Arial" w:hAnsi="Arial" w:cs="Arial"/>
                <w:sz w:val="18"/>
                <w:szCs w:val="18"/>
                <w:lang w:val="sr-Cyrl-CS"/>
              </w:rPr>
              <w:t>“ укупно 3</w:t>
            </w:r>
            <w:r w:rsidR="00D47377" w:rsidRPr="00DC133B">
              <w:rPr>
                <w:rFonts w:ascii="Arial" w:hAnsi="Arial" w:cs="Arial"/>
                <w:sz w:val="18"/>
                <w:szCs w:val="18"/>
                <w:lang w:val="sr-Cyrl-CS"/>
              </w:rPr>
              <w:t>0</w:t>
            </w:r>
            <w:r w:rsidRPr="00DC133B">
              <w:rPr>
                <w:rFonts w:ascii="Arial" w:hAnsi="Arial" w:cs="Arial"/>
                <w:sz w:val="18"/>
                <w:szCs w:val="18"/>
                <w:lang w:val="sr-Cyrl-CS"/>
              </w:rPr>
              <w:t xml:space="preserve"> студента. Услов за упис на студијски програм су завршене мастер академске студије архитектуре</w:t>
            </w:r>
            <w:r w:rsidR="00F854D3" w:rsidRPr="00DC133B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DC133B">
              <w:rPr>
                <w:rFonts w:ascii="Arial" w:hAnsi="Arial" w:cs="Arial"/>
                <w:sz w:val="18"/>
                <w:szCs w:val="18"/>
                <w:lang w:val="sr-Cyrl-CS"/>
              </w:rPr>
              <w:t xml:space="preserve">или других сродних области и </w:t>
            </w:r>
            <w:r w:rsidRPr="00CD6CB2">
              <w:rPr>
                <w:rFonts w:ascii="Arial" w:hAnsi="Arial" w:cs="Arial"/>
                <w:sz w:val="18"/>
                <w:szCs w:val="18"/>
                <w:lang w:val="sr-Cyrl-CS"/>
              </w:rPr>
              <w:t>остварено минимум 300 ЕСПБ бодова.</w:t>
            </w:r>
          </w:p>
          <w:p w:rsidR="00F11B4A" w:rsidRPr="00EF23FC" w:rsidRDefault="00F11B4A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C133B">
              <w:rPr>
                <w:rFonts w:ascii="Arial" w:hAnsi="Arial" w:cs="Arial"/>
                <w:sz w:val="18"/>
                <w:szCs w:val="18"/>
                <w:lang w:val="sr-Cyrl-CS"/>
              </w:rPr>
              <w:t>Студенти са других студијских програма, као и лица са завршеним студијама се могу уписати на овај студијски програм. При томе, комисија за вредновање вреднује све положене активности кандидата за упис и на основу признатог броја бодова одређује да ли се кандидат може уписати на специјалистичке академске студије. Положене активности се при томе могу признати у потпуности, могу се признати делимично (уз захтев за одговарајућу допуну) или се не признају.</w:t>
            </w:r>
          </w:p>
          <w:p w:rsidR="00F11B4A" w:rsidRDefault="00F11B4A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Ранг листа за упис формира се на основу опште просечне оцене на основним и мастер академским студијама.</w:t>
            </w:r>
          </w:p>
          <w:p w:rsidR="00F11B4A" w:rsidRDefault="00F11B4A" w:rsidP="00F371B1">
            <w:pPr>
              <w:spacing w:before="240" w:after="240"/>
              <w:jc w:val="both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У свему осталом примењују се опште одредбе Заједничког конкурса, одредбе Универзитета дефинисане Правилником о упису студената на студије другог степена, као и другим одлукама које ће бити истакнуте на огласној табли Факултета.</w:t>
            </w:r>
          </w:p>
          <w:p w:rsidR="00F11B4A" w:rsidRPr="00B92516" w:rsidRDefault="00F11B4A" w:rsidP="00F371B1">
            <w:pPr>
              <w:spacing w:after="240"/>
              <w:rPr>
                <w:rFonts w:ascii="Arial" w:hAnsi="Arial" w:cs="Arial"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Табела 7.1 Преглед броја студената који су уписани на студијски програм</w:t>
            </w:r>
          </w:p>
        </w:tc>
      </w:tr>
      <w:tr w:rsidR="00F11B4A" w:rsidRPr="003110F1" w:rsidTr="00F371B1">
        <w:tc>
          <w:tcPr>
            <w:tcW w:w="9857" w:type="dxa"/>
          </w:tcPr>
          <w:p w:rsidR="00F11B4A" w:rsidRDefault="00F11B4A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</w:p>
          <w:p w:rsidR="00F11B4A" w:rsidRDefault="00F11B4A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Евиденција:</w:t>
            </w:r>
          </w:p>
          <w:p w:rsidR="00F11B4A" w:rsidRDefault="00F11B4A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Конкурс за упис студената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-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7.1</w:t>
            </w:r>
          </w:p>
          <w:p w:rsidR="00F11B4A" w:rsidRDefault="00F11B4A" w:rsidP="00F371B1">
            <w:pPr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Решење о именовању комисије за пријем студената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-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7.2</w:t>
            </w:r>
          </w:p>
          <w:p w:rsidR="00F11B4A" w:rsidRPr="003110F1" w:rsidRDefault="00F11B4A" w:rsidP="00F371B1">
            <w:pPr>
              <w:spacing w:after="240"/>
              <w:rPr>
                <w:rFonts w:ascii="Arial" w:hAnsi="Arial" w:cs="Arial"/>
                <w:b/>
                <w:sz w:val="18"/>
                <w:szCs w:val="18"/>
                <w:lang w:val="sr-Cyrl-CS"/>
              </w:rPr>
            </w:pPr>
            <w:r w:rsidRPr="003110F1">
              <w:rPr>
                <w:rFonts w:ascii="Arial" w:hAnsi="Arial" w:cs="Arial"/>
                <w:sz w:val="18"/>
                <w:szCs w:val="18"/>
                <w:lang w:val="sr-Cyrl-CS"/>
              </w:rPr>
              <w:t>Услови уписа студената (извод из Статута институције, или други документ)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- </w:t>
            </w:r>
            <w:r w:rsidRPr="003110F1">
              <w:rPr>
                <w:rFonts w:ascii="Arial" w:hAnsi="Arial" w:cs="Arial"/>
                <w:b/>
                <w:sz w:val="18"/>
                <w:szCs w:val="18"/>
                <w:lang w:val="sr-Cyrl-CS"/>
              </w:rPr>
              <w:t>Прилог 7.3</w:t>
            </w:r>
          </w:p>
        </w:tc>
      </w:tr>
    </w:tbl>
    <w:p w:rsidR="00F11B4A" w:rsidRPr="00F11B4A" w:rsidRDefault="00F11B4A" w:rsidP="00F11B4A">
      <w:pPr>
        <w:rPr>
          <w:lang w:val="sr-Cyrl-CS"/>
        </w:rPr>
      </w:pPr>
    </w:p>
    <w:sectPr w:rsidR="00F11B4A" w:rsidRPr="00F11B4A" w:rsidSect="00310C7D">
      <w:headerReference w:type="default" r:id="rId7"/>
      <w:footerReference w:type="default" r:id="rId8"/>
      <w:pgSz w:w="11907" w:h="16840" w:code="1"/>
      <w:pgMar w:top="1134" w:right="1418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E86" w:rsidRDefault="007D1E86" w:rsidP="00310C7D">
      <w:r>
        <w:separator/>
      </w:r>
    </w:p>
  </w:endnote>
  <w:endnote w:type="continuationSeparator" w:id="0">
    <w:p w:rsidR="007D1E86" w:rsidRDefault="007D1E86" w:rsidP="00310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2749"/>
      <w:docPartObj>
        <w:docPartGallery w:val="Page Numbers (Bottom of Page)"/>
        <w:docPartUnique/>
      </w:docPartObj>
    </w:sdtPr>
    <w:sdtContent>
      <w:p w:rsidR="00180918" w:rsidRDefault="00180918">
        <w:pPr>
          <w:pStyle w:val="Footer"/>
          <w:jc w:val="right"/>
        </w:pPr>
        <w:r w:rsidRPr="00180918">
          <w:rPr>
            <w:rFonts w:ascii="Arial" w:hAnsi="Arial" w:cs="Arial"/>
          </w:rPr>
          <w:t>50</w:t>
        </w:r>
      </w:p>
    </w:sdtContent>
  </w:sdt>
  <w:p w:rsidR="00180918" w:rsidRDefault="001809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E86" w:rsidRDefault="007D1E86" w:rsidP="00310C7D">
      <w:r>
        <w:separator/>
      </w:r>
    </w:p>
  </w:footnote>
  <w:footnote w:type="continuationSeparator" w:id="0">
    <w:p w:rsidR="007D1E86" w:rsidRDefault="007D1E86" w:rsidP="00310C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377" w:rsidRDefault="00D47377" w:rsidP="00D47377">
    <w:pPr>
      <w:pStyle w:val="Header"/>
    </w:pPr>
    <w:r>
      <w:rPr>
        <w:noProof/>
        <w:lang w:val="en-US" w:eastAsia="en-US"/>
      </w:rPr>
      <w:drawing>
        <wp:inline distT="0" distB="0" distL="0" distR="0">
          <wp:extent cx="5940425" cy="965230"/>
          <wp:effectExtent l="19050" t="0" r="3175" b="0"/>
          <wp:docPr id="5" name="Picture 1" descr="C:\Documents and Settings\Renata\Desktop\zaglavlja i slike iz eksela\zaglavlj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Renata\Desktop\zaglavlja i slike iz eksela\zaglavlje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965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0C7D" w:rsidRPr="00D47377" w:rsidRDefault="00310C7D" w:rsidP="00D473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759"/>
    <w:multiLevelType w:val="hybridMultilevel"/>
    <w:tmpl w:val="B9D6EA34"/>
    <w:lvl w:ilvl="0" w:tplc="0B1A6170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YU L Times" w:hAnsi="YU L Time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684B45FE"/>
    <w:multiLevelType w:val="hybridMultilevel"/>
    <w:tmpl w:val="6DEA26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310C7D"/>
    <w:rsid w:val="000064C6"/>
    <w:rsid w:val="00137D5F"/>
    <w:rsid w:val="00180918"/>
    <w:rsid w:val="00247493"/>
    <w:rsid w:val="002A08F1"/>
    <w:rsid w:val="002A7343"/>
    <w:rsid w:val="002C65F4"/>
    <w:rsid w:val="002D68F2"/>
    <w:rsid w:val="002F58F1"/>
    <w:rsid w:val="00310C7D"/>
    <w:rsid w:val="00377414"/>
    <w:rsid w:val="00517140"/>
    <w:rsid w:val="00564772"/>
    <w:rsid w:val="00567E4E"/>
    <w:rsid w:val="005F0957"/>
    <w:rsid w:val="005F5A73"/>
    <w:rsid w:val="005F6E6B"/>
    <w:rsid w:val="00680D48"/>
    <w:rsid w:val="007030F0"/>
    <w:rsid w:val="0071792F"/>
    <w:rsid w:val="007746B3"/>
    <w:rsid w:val="007D1E86"/>
    <w:rsid w:val="0090072E"/>
    <w:rsid w:val="00924FEC"/>
    <w:rsid w:val="009C13AE"/>
    <w:rsid w:val="00A03593"/>
    <w:rsid w:val="00A85460"/>
    <w:rsid w:val="00A963D3"/>
    <w:rsid w:val="00CD6CB2"/>
    <w:rsid w:val="00CF2CC2"/>
    <w:rsid w:val="00D47377"/>
    <w:rsid w:val="00DC133B"/>
    <w:rsid w:val="00E021E8"/>
    <w:rsid w:val="00E2780B"/>
    <w:rsid w:val="00F11B4A"/>
    <w:rsid w:val="00F854D3"/>
    <w:rsid w:val="00F859A5"/>
    <w:rsid w:val="00FA6EFD"/>
    <w:rsid w:val="00FF4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310C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C7D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0C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C7D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FootnoteText">
    <w:name w:val="footnote text"/>
    <w:basedOn w:val="Normal"/>
    <w:link w:val="FootnoteTextChar"/>
    <w:semiHidden/>
    <w:rsid w:val="00567E4E"/>
  </w:style>
  <w:style w:type="character" w:customStyle="1" w:styleId="FootnoteTextChar">
    <w:name w:val="Footnote Text Char"/>
    <w:basedOn w:val="DefaultParagraphFont"/>
    <w:link w:val="FootnoteText"/>
    <w:semiHidden/>
    <w:rsid w:val="00567E4E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styleId="FootnoteReference">
    <w:name w:val="footnote reference"/>
    <w:basedOn w:val="DefaultParagraphFont"/>
    <w:semiHidden/>
    <w:rsid w:val="00567E4E"/>
    <w:rPr>
      <w:vertAlign w:val="superscript"/>
    </w:rPr>
  </w:style>
  <w:style w:type="paragraph" w:styleId="ListParagraph">
    <w:name w:val="List Paragraph"/>
    <w:basedOn w:val="Normal"/>
    <w:uiPriority w:val="34"/>
    <w:qFormat/>
    <w:rsid w:val="00567E4E"/>
    <w:pPr>
      <w:ind w:left="720"/>
      <w:contextualSpacing/>
    </w:pPr>
  </w:style>
  <w:style w:type="character" w:styleId="Hyperlink">
    <w:name w:val="Hyperlink"/>
    <w:basedOn w:val="DefaultParagraphFont"/>
    <w:rsid w:val="005F09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237</Words>
  <Characters>1357</Characters>
  <Application>Microsoft Office Word</Application>
  <DocSecurity>0</DocSecurity>
  <Lines>11</Lines>
  <Paragraphs>3</Paragraphs>
  <ScaleCrop>false</ScaleCrop>
  <Company>KLAKON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Kab350</dc:creator>
  <cp:lastModifiedBy>Korisnik</cp:lastModifiedBy>
  <cp:revision>8</cp:revision>
  <dcterms:created xsi:type="dcterms:W3CDTF">2012-07-06T13:35:00Z</dcterms:created>
  <dcterms:modified xsi:type="dcterms:W3CDTF">2013-07-04T09:02:00Z</dcterms:modified>
</cp:coreProperties>
</file>